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6A17B" w14:textId="77777777" w:rsidR="002824DE" w:rsidRPr="002824DE" w:rsidRDefault="002824DE" w:rsidP="002824DE">
      <w:pPr>
        <w:widowControl w:val="0"/>
        <w:spacing w:line="300" w:lineRule="auto"/>
        <w:jc w:val="both"/>
        <w:rPr>
          <w:sz w:val="24"/>
          <w:szCs w:val="24"/>
          <w:lang w:val="fr-FR"/>
        </w:rPr>
      </w:pPr>
      <w:r w:rsidRPr="002824DE">
        <w:rPr>
          <w:sz w:val="24"/>
          <w:szCs w:val="24"/>
          <w:lang w:val="fr-FR"/>
        </w:rPr>
        <w:t xml:space="preserve">Tous les litiges relatifs à la réalisation, la validité, l’interprétation ou l’exécution de ce contrat seront définitivement réglés par arbitrage. </w:t>
      </w:r>
    </w:p>
    <w:p w14:paraId="06FDC527" w14:textId="6BEDDBFE" w:rsidR="002824DE" w:rsidRPr="002824DE" w:rsidRDefault="002824DE" w:rsidP="002824DE">
      <w:pPr>
        <w:widowControl w:val="0"/>
        <w:spacing w:line="300" w:lineRule="auto"/>
        <w:jc w:val="both"/>
        <w:rPr>
          <w:sz w:val="24"/>
          <w:szCs w:val="24"/>
          <w:lang w:val="fr-FR"/>
        </w:rPr>
      </w:pPr>
      <w:r w:rsidRPr="002824DE">
        <w:rPr>
          <w:sz w:val="24"/>
          <w:szCs w:val="24"/>
          <w:lang w:val="fr-FR"/>
        </w:rPr>
        <w:t>Les parties conduiront l’arbitrage en vertu du Règlement de Procédure d</w:t>
      </w:r>
      <w:r w:rsidR="008A4DA1">
        <w:rPr>
          <w:sz w:val="24"/>
          <w:szCs w:val="24"/>
          <w:lang w:val="fr-FR"/>
        </w:rPr>
        <w:t>u</w:t>
      </w:r>
      <w:r w:rsidRPr="002824DE">
        <w:rPr>
          <w:sz w:val="24"/>
          <w:szCs w:val="24"/>
          <w:lang w:val="fr-FR"/>
        </w:rPr>
        <w:t xml:space="preserve"> CEDIRES, par un tribunal arbitral désigné conformément au Règlement de Procédure d</w:t>
      </w:r>
      <w:r w:rsidR="008A4DA1">
        <w:rPr>
          <w:sz w:val="24"/>
          <w:szCs w:val="24"/>
          <w:lang w:val="fr-FR"/>
        </w:rPr>
        <w:t>u</w:t>
      </w:r>
      <w:r w:rsidRPr="002824DE">
        <w:rPr>
          <w:sz w:val="24"/>
          <w:szCs w:val="24"/>
          <w:lang w:val="fr-FR"/>
        </w:rPr>
        <w:t xml:space="preserve"> CEDIRES (</w:t>
      </w:r>
      <w:r w:rsidR="00711DCF" w:rsidRPr="00711DCF">
        <w:rPr>
          <w:sz w:val="24"/>
          <w:szCs w:val="24"/>
          <w:lang w:val="fr-FR"/>
        </w:rPr>
        <w:t>www.cedires.</w:t>
      </w:r>
      <w:r w:rsidR="00711DCF" w:rsidRPr="00711DCF">
        <w:rPr>
          <w:rStyle w:val="Hyperlink"/>
          <w:color w:val="000000"/>
          <w:sz w:val="24"/>
          <w:szCs w:val="24"/>
          <w:u w:val="none"/>
          <w:lang w:val="fr-FR"/>
        </w:rPr>
        <w:t>com</w:t>
      </w:r>
      <w:r w:rsidRPr="002824DE">
        <w:rPr>
          <w:sz w:val="24"/>
          <w:szCs w:val="24"/>
          <w:lang w:val="fr-FR"/>
        </w:rPr>
        <w:t>).</w:t>
      </w:r>
    </w:p>
    <w:p w14:paraId="508117FF" w14:textId="77777777" w:rsidR="002824DE" w:rsidRPr="002824DE" w:rsidRDefault="002824DE" w:rsidP="002824DE">
      <w:pPr>
        <w:widowControl w:val="0"/>
        <w:spacing w:line="300" w:lineRule="auto"/>
        <w:jc w:val="both"/>
        <w:rPr>
          <w:sz w:val="24"/>
          <w:szCs w:val="24"/>
          <w:lang w:val="fr-FR"/>
        </w:rPr>
      </w:pPr>
      <w:r w:rsidRPr="002824DE">
        <w:rPr>
          <w:sz w:val="24"/>
          <w:szCs w:val="24"/>
          <w:lang w:val="fr-FR"/>
        </w:rPr>
        <w:t>Le tribunal arbitral sera composé d’un arbitre, sauf (i) si les parties, après la naissance du différend, s’accordent pour que soit désigné un collège arbitral constitué de trois arbitres; (ii) si CEDIRES estime que la nature et/ou la complexité du litige nécessite un tribunal arbitral composé de trois arbitres.</w:t>
      </w:r>
    </w:p>
    <w:p w14:paraId="03827FA3" w14:textId="3D746729" w:rsidR="002824DE" w:rsidRPr="002824DE" w:rsidRDefault="002824DE" w:rsidP="002824DE">
      <w:pPr>
        <w:widowControl w:val="0"/>
        <w:spacing w:line="300" w:lineRule="auto"/>
        <w:jc w:val="both"/>
        <w:rPr>
          <w:sz w:val="24"/>
          <w:szCs w:val="24"/>
          <w:lang w:val="fr-FR"/>
        </w:rPr>
      </w:pPr>
      <w:r w:rsidRPr="002824DE">
        <w:rPr>
          <w:sz w:val="24"/>
          <w:szCs w:val="24"/>
          <w:lang w:val="fr-FR"/>
        </w:rPr>
        <w:t xml:space="preserve">Le siège de la procédure est </w:t>
      </w:r>
      <w:r w:rsidR="00711DCF">
        <w:rPr>
          <w:sz w:val="24"/>
          <w:szCs w:val="24"/>
          <w:lang w:val="fr-FR"/>
        </w:rPr>
        <w:t>Bruxelles</w:t>
      </w:r>
      <w:r w:rsidRPr="002824DE">
        <w:rPr>
          <w:sz w:val="24"/>
          <w:szCs w:val="24"/>
          <w:lang w:val="fr-FR"/>
        </w:rPr>
        <w:t>, Belgique.</w:t>
      </w:r>
    </w:p>
    <w:p w14:paraId="40673634" w14:textId="77777777" w:rsidR="002824DE" w:rsidRPr="002824DE" w:rsidRDefault="002824DE" w:rsidP="002824DE">
      <w:pPr>
        <w:widowControl w:val="0"/>
        <w:spacing w:line="300" w:lineRule="auto"/>
        <w:jc w:val="both"/>
        <w:rPr>
          <w:sz w:val="24"/>
          <w:szCs w:val="24"/>
          <w:lang w:val="fr-FR"/>
        </w:rPr>
      </w:pPr>
      <w:r w:rsidRPr="002824DE">
        <w:rPr>
          <w:sz w:val="24"/>
          <w:szCs w:val="24"/>
          <w:lang w:val="fr-FR"/>
        </w:rPr>
        <w:t>La langue de l’arbitrage est la langue du présent contrat, c'est-à-dire le français.</w:t>
      </w:r>
    </w:p>
    <w:p w14:paraId="52974640" w14:textId="77777777" w:rsidR="002824DE" w:rsidRPr="002824DE" w:rsidRDefault="002824DE" w:rsidP="002824DE">
      <w:pPr>
        <w:widowControl w:val="0"/>
        <w:spacing w:line="300" w:lineRule="auto"/>
        <w:jc w:val="both"/>
        <w:rPr>
          <w:sz w:val="24"/>
          <w:szCs w:val="24"/>
          <w:lang w:val="fr-FR"/>
        </w:rPr>
      </w:pPr>
      <w:r w:rsidRPr="002824DE">
        <w:rPr>
          <w:sz w:val="24"/>
          <w:szCs w:val="24"/>
          <w:lang w:val="fr-FR"/>
        </w:rPr>
        <w:t>Les règles juridiques applicables sont c</w:t>
      </w:r>
      <w:r w:rsidR="008A4DA1">
        <w:rPr>
          <w:sz w:val="24"/>
          <w:szCs w:val="24"/>
          <w:lang w:val="fr-FR"/>
        </w:rPr>
        <w:t>elles</w:t>
      </w:r>
      <w:r w:rsidRPr="002824DE">
        <w:rPr>
          <w:sz w:val="24"/>
          <w:szCs w:val="24"/>
          <w:lang w:val="fr-FR"/>
        </w:rPr>
        <w:t xml:space="preserve"> du droit belge.</w:t>
      </w:r>
    </w:p>
    <w:p w14:paraId="106EEB88" w14:textId="77777777" w:rsidR="002824DE" w:rsidRPr="002824DE" w:rsidRDefault="002824DE" w:rsidP="002824DE">
      <w:pPr>
        <w:widowControl w:val="0"/>
        <w:rPr>
          <w:sz w:val="24"/>
          <w:szCs w:val="24"/>
          <w:lang w:val="fr-FR"/>
        </w:rPr>
      </w:pPr>
      <w:r w:rsidRPr="002824DE">
        <w:rPr>
          <w:sz w:val="24"/>
          <w:szCs w:val="24"/>
          <w:lang w:val="fr-FR"/>
        </w:rPr>
        <w:t>Les parties excluent expressément toute ac</w:t>
      </w:r>
      <w:bookmarkStart w:id="0" w:name="_GoBack"/>
      <w:bookmarkEnd w:id="0"/>
      <w:r w:rsidRPr="002824DE">
        <w:rPr>
          <w:sz w:val="24"/>
          <w:szCs w:val="24"/>
          <w:lang w:val="fr-FR"/>
        </w:rPr>
        <w:t xml:space="preserve">tion en annulation de la sentence arbitrale, pour autant qu’elles puissent </w:t>
      </w:r>
      <w:r w:rsidRPr="002824DE">
        <w:rPr>
          <w:spacing w:val="-4"/>
          <w:sz w:val="24"/>
          <w:szCs w:val="24"/>
          <w:lang w:val="fr-FR"/>
        </w:rPr>
        <w:t>v</w:t>
      </w:r>
      <w:r w:rsidRPr="002824DE">
        <w:rPr>
          <w:sz w:val="24"/>
          <w:szCs w:val="24"/>
          <w:lang w:val="fr-FR"/>
        </w:rPr>
        <w:t xml:space="preserve">alablement y renoncer en </w:t>
      </w:r>
      <w:r w:rsidRPr="002824DE">
        <w:rPr>
          <w:spacing w:val="-3"/>
          <w:sz w:val="24"/>
          <w:szCs w:val="24"/>
          <w:lang w:val="fr-FR"/>
        </w:rPr>
        <w:t>v</w:t>
      </w:r>
      <w:r w:rsidRPr="002824DE">
        <w:rPr>
          <w:sz w:val="24"/>
          <w:szCs w:val="24"/>
          <w:lang w:val="fr-FR"/>
        </w:rPr>
        <w:t>ertu de la loi applicable.</w:t>
      </w:r>
    </w:p>
    <w:p w14:paraId="0A4E7190" w14:textId="77777777" w:rsidR="00A30748" w:rsidRPr="002824DE" w:rsidRDefault="00A30748">
      <w:pPr>
        <w:rPr>
          <w:sz w:val="24"/>
          <w:szCs w:val="24"/>
          <w:lang w:val="fr-FR"/>
        </w:rPr>
      </w:pPr>
    </w:p>
    <w:sectPr w:rsidR="00A30748" w:rsidRPr="002824DE" w:rsidSect="00A3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4DE"/>
    <w:rsid w:val="002824DE"/>
    <w:rsid w:val="00711DCF"/>
    <w:rsid w:val="008A4DA1"/>
    <w:rsid w:val="00A30748"/>
    <w:rsid w:val="00C8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1290B5"/>
  <w15:docId w15:val="{274D3D56-02C9-478D-AA76-B0DB0881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24D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4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 Wagner</cp:lastModifiedBy>
  <cp:revision>3</cp:revision>
  <dcterms:created xsi:type="dcterms:W3CDTF">2011-12-13T19:56:00Z</dcterms:created>
  <dcterms:modified xsi:type="dcterms:W3CDTF">2019-11-01T14:21:00Z</dcterms:modified>
</cp:coreProperties>
</file>